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bookmarkStart w:id="0" w:name="_GoBack"/>
      <w:r>
        <w:rPr>
          <w:rFonts w:hint="eastAsia" w:ascii="宋体" w:hAnsi="宋体" w:eastAsia="宋体" w:cs="宋体"/>
          <w:sz w:val="44"/>
          <w:szCs w:val="44"/>
          <w:lang w:eastAsia="zh-CN"/>
        </w:rPr>
        <w:t>专家库报送工作情况表</w:t>
      </w:r>
    </w:p>
    <w:bookmarkEnd w:id="0"/>
    <w:p>
      <w:pPr>
        <w:rPr>
          <w:rFonts w:hint="eastAsia"/>
          <w:lang w:eastAsia="zh-CN"/>
        </w:rPr>
      </w:pP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培养学院（公章）：</w:t>
      </w:r>
      <w:r>
        <w:rPr>
          <w:rFonts w:hint="eastAsia"/>
          <w:sz w:val="28"/>
          <w:szCs w:val="28"/>
          <w:lang w:val="en-US" w:eastAsia="zh-CN"/>
        </w:rPr>
        <w:t xml:space="preserve">                          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359"/>
        <w:gridCol w:w="1905"/>
        <w:gridCol w:w="1650"/>
        <w:gridCol w:w="2115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3264" w:type="dxa"/>
            <w:gridSpan w:val="2"/>
            <w:vMerge w:val="restart"/>
            <w:tcBorders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申请入库专家人数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①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（包括留库专家和拟新增入库专家）</w:t>
            </w:r>
          </w:p>
        </w:tc>
        <w:tc>
          <w:tcPr>
            <w:tcW w:w="1650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原在库专家人数</w:t>
            </w:r>
            <w:r>
              <w:rPr>
                <w:rFonts w:hint="default" w:ascii="Calibri" w:hAnsi="Calibri" w:eastAsia="宋体" w:cs="Calibri"/>
                <w:vertAlign w:val="baseline"/>
                <w:lang w:eastAsia="zh-CN"/>
              </w:rPr>
              <w:t>②</w:t>
            </w: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3264" w:type="dxa"/>
            <w:gridSpan w:val="2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调整出库专家人数</w:t>
            </w:r>
            <w:r>
              <w:rPr>
                <w:rFonts w:hint="default" w:ascii="Calibri" w:hAnsi="Calibri" w:eastAsia="宋体" w:cs="Calibri"/>
                <w:vertAlign w:val="baseline"/>
                <w:lang w:eastAsia="zh-CN"/>
              </w:rPr>
              <w:t>③</w:t>
            </w: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3264" w:type="dxa"/>
            <w:gridSpan w:val="2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新增入库专家人数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④</w:t>
            </w: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97" w:hRule="atLeast"/>
        </w:trPr>
        <w:tc>
          <w:tcPr>
            <w:tcW w:w="8522" w:type="dxa"/>
            <w:gridSpan w:val="5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注：上述表格中数据应符合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①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=</w:t>
            </w:r>
            <w:r>
              <w:rPr>
                <w:rFonts w:hint="default" w:ascii="Calibri" w:hAnsi="Calibri" w:eastAsia="宋体" w:cs="Calibri"/>
                <w:vertAlign w:val="baseline"/>
                <w:lang w:eastAsia="zh-CN"/>
              </w:rPr>
              <w:t>②</w:t>
            </w:r>
            <w:r>
              <w:rPr>
                <w:rFonts w:hint="eastAsia" w:ascii="Calibri" w:hAnsi="Calibri" w:eastAsia="宋体" w:cs="Calibri"/>
                <w:vertAlign w:val="baseline"/>
                <w:lang w:val="en-US" w:eastAsia="zh-CN"/>
              </w:rPr>
              <w:t>-</w:t>
            </w:r>
            <w:r>
              <w:rPr>
                <w:rFonts w:hint="default" w:ascii="Calibri" w:hAnsi="Calibri" w:eastAsia="宋体" w:cs="Calibri"/>
                <w:vertAlign w:val="baseline"/>
                <w:lang w:eastAsia="zh-CN"/>
              </w:rPr>
              <w:t>③</w:t>
            </w:r>
            <w:r>
              <w:rPr>
                <w:rFonts w:hint="eastAsia" w:ascii="Calibri" w:hAnsi="Calibri" w:eastAsia="宋体" w:cs="Calibri"/>
                <w:vertAlign w:val="baseline"/>
                <w:lang w:val="en-US" w:eastAsia="zh-CN"/>
              </w:rPr>
              <w:t>+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专家姓名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教师号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出库原因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个人签字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1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3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填表人（签字）：</w:t>
      </w:r>
      <w:r>
        <w:rPr>
          <w:rFonts w:hint="eastAsia"/>
          <w:lang w:val="en-US" w:eastAsia="zh-CN"/>
        </w:rPr>
        <w:t xml:space="preserve">                                       负责人（签字）：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54C24"/>
    <w:rsid w:val="5675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2020-06-22T05:05:00Z</dcterms:created>
  <dc:creator>韩海燕</dc:creator>
  <cp:lastModifiedBy>韩海燕</cp:lastModifiedBy>
  <dcterms:modified xsi:type="dcterms:W3CDTF">2020-06-22T05:24:00Z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